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5" w:rsidRPr="00F179DC" w:rsidRDefault="00584A45" w:rsidP="00584A45">
      <w:pPr>
        <w:pStyle w:val="a7"/>
        <w:jc w:val="center"/>
        <w:rPr>
          <w:b/>
          <w:sz w:val="32"/>
          <w:szCs w:val="32"/>
        </w:rPr>
      </w:pPr>
      <w:r w:rsidRPr="00F179DC">
        <w:rPr>
          <w:b/>
          <w:sz w:val="32"/>
          <w:szCs w:val="32"/>
        </w:rPr>
        <w:t>КЫРЧАНСКАЯ СЕЛЬСКАЯ ДУМА</w:t>
      </w:r>
    </w:p>
    <w:p w:rsidR="00584A45" w:rsidRPr="00F179DC" w:rsidRDefault="00584A45" w:rsidP="00584A45">
      <w:pPr>
        <w:pStyle w:val="a7"/>
        <w:jc w:val="center"/>
        <w:rPr>
          <w:b/>
          <w:sz w:val="32"/>
          <w:szCs w:val="32"/>
        </w:rPr>
      </w:pPr>
      <w:r w:rsidRPr="00F179DC">
        <w:rPr>
          <w:b/>
          <w:sz w:val="32"/>
          <w:szCs w:val="32"/>
        </w:rPr>
        <w:t>НОЛИНСКОГО РАЙОНА КИРОВСКОЙ ОБЛАСТИ</w:t>
      </w:r>
    </w:p>
    <w:p w:rsidR="00584A45" w:rsidRPr="00F179DC" w:rsidRDefault="001B4FE0" w:rsidP="00584A45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</w:t>
      </w:r>
      <w:r w:rsidR="00584A45" w:rsidRPr="00F179DC">
        <w:rPr>
          <w:b/>
          <w:sz w:val="32"/>
          <w:szCs w:val="32"/>
        </w:rPr>
        <w:t>ТОГО СОЗЫВА</w:t>
      </w:r>
    </w:p>
    <w:p w:rsidR="00584A45" w:rsidRPr="00F179DC" w:rsidRDefault="00584A45" w:rsidP="00584A45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584A45" w:rsidRPr="00F179DC" w:rsidRDefault="00584A45" w:rsidP="00584A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9DC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B3B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79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4A45" w:rsidRPr="00F179DC" w:rsidRDefault="00CB3BA1" w:rsidP="00584A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22.07.2024</w:t>
      </w:r>
      <w:r w:rsidR="00584A45" w:rsidRPr="00F179DC">
        <w:rPr>
          <w:rFonts w:ascii="Times New Roman" w:hAnsi="Times New Roman" w:cs="Times New Roman"/>
          <w:sz w:val="32"/>
          <w:szCs w:val="32"/>
        </w:rPr>
        <w:tab/>
      </w:r>
      <w:r w:rsidR="00584A45" w:rsidRPr="00F179DC">
        <w:rPr>
          <w:rFonts w:ascii="Times New Roman" w:hAnsi="Times New Roman" w:cs="Times New Roman"/>
          <w:sz w:val="32"/>
          <w:szCs w:val="32"/>
        </w:rPr>
        <w:tab/>
      </w:r>
      <w:r w:rsidR="00584A45" w:rsidRPr="00F179DC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№ </w:t>
      </w:r>
      <w:r>
        <w:rPr>
          <w:rFonts w:ascii="Times New Roman" w:hAnsi="Times New Roman" w:cs="Times New Roman"/>
          <w:sz w:val="32"/>
          <w:szCs w:val="32"/>
        </w:rPr>
        <w:t>20/79</w:t>
      </w:r>
    </w:p>
    <w:p w:rsidR="00584A45" w:rsidRPr="00511ACC" w:rsidRDefault="00584A45" w:rsidP="005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45" w:rsidRPr="00511ACC" w:rsidRDefault="00584A45" w:rsidP="00584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AC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ACC">
        <w:rPr>
          <w:rFonts w:ascii="Times New Roman" w:hAnsi="Times New Roman" w:cs="Times New Roman"/>
          <w:sz w:val="28"/>
          <w:szCs w:val="28"/>
        </w:rPr>
        <w:t>Кырчаны</w:t>
      </w:r>
    </w:p>
    <w:p w:rsidR="00584A45" w:rsidRPr="00511ACC" w:rsidRDefault="00584A45" w:rsidP="00E71E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A45" w:rsidRPr="00511ACC" w:rsidRDefault="00584A45" w:rsidP="00E71E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1ACC">
        <w:rPr>
          <w:rFonts w:ascii="Times New Roman" w:hAnsi="Times New Roman" w:cs="Times New Roman"/>
          <w:b/>
          <w:sz w:val="28"/>
          <w:szCs w:val="27"/>
        </w:rPr>
        <w:t>О внесении изменений в Устав</w:t>
      </w:r>
    </w:p>
    <w:p w:rsidR="00584A45" w:rsidRPr="00511ACC" w:rsidRDefault="00584A45" w:rsidP="00E71E2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1ACC">
        <w:rPr>
          <w:rFonts w:ascii="Times New Roman" w:hAnsi="Times New Roman" w:cs="Times New Roman"/>
          <w:b/>
          <w:sz w:val="28"/>
          <w:szCs w:val="27"/>
        </w:rPr>
        <w:t>муниципального  образования Кырчанское сельское поселение</w:t>
      </w:r>
    </w:p>
    <w:p w:rsidR="00584A45" w:rsidRPr="00511ACC" w:rsidRDefault="00584A45" w:rsidP="00E71E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1ACC">
        <w:rPr>
          <w:rFonts w:ascii="Times New Roman" w:hAnsi="Times New Roman" w:cs="Times New Roman"/>
          <w:b/>
          <w:sz w:val="28"/>
          <w:szCs w:val="27"/>
        </w:rPr>
        <w:t>Нолинского района Кировской области</w:t>
      </w:r>
    </w:p>
    <w:p w:rsidR="00584A45" w:rsidRPr="00CA46CB" w:rsidRDefault="00584A45" w:rsidP="00E71E28">
      <w:pPr>
        <w:spacing w:line="360" w:lineRule="auto"/>
        <w:jc w:val="center"/>
        <w:rPr>
          <w:b/>
        </w:rPr>
      </w:pPr>
    </w:p>
    <w:p w:rsidR="00584A45" w:rsidRPr="00511ACC" w:rsidRDefault="00584A45" w:rsidP="00E71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A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Кырчанское сельское поселение Нолинского района Кировской области, в целях приведения закрепляемых в Уставе положений в соответствие с федеральными законами Кырчанская сельская Дума Нолинского района Кировской области РЕШИЛА:</w:t>
      </w:r>
    </w:p>
    <w:p w:rsidR="00584A45" w:rsidRDefault="00A70252" w:rsidP="00E71E28">
      <w:pPr>
        <w:pStyle w:val="a5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584A45" w:rsidRPr="001D2242">
        <w:rPr>
          <w:b w:val="0"/>
          <w:szCs w:val="28"/>
        </w:rPr>
        <w:t xml:space="preserve">1. Внести в Устав муниципального образования Кырчанское сельское поселение Нолинского района Кировской области, принятый решением </w:t>
      </w:r>
      <w:proofErr w:type="gramStart"/>
      <w:r w:rsidR="00584A45" w:rsidRPr="001D2242">
        <w:rPr>
          <w:b w:val="0"/>
          <w:szCs w:val="28"/>
        </w:rPr>
        <w:t>Кырчанской сельской  Думы от 07.12.2005 № 3/22 (с изменениями от 29.11.2006  № 13/75, от 02.04.2008 № 4/13, от 25.06.2008 № 6/23, от 18.12.2009 № 16/72, от 19.04.2010 № 19/83, от 09.12.2010 № 23/100, от 01.10.2012 № 36/168, от 14.12.2012 № 2/11, от 11.06.2013 № 4/28, от20.11.2014 № 12/88, от 01.07.2015 № 16/108, от 24.09.2015 № 17/120, от 26.02.2016 № 21</w:t>
      </w:r>
      <w:proofErr w:type="gramEnd"/>
      <w:r w:rsidR="00584A45" w:rsidRPr="001D2242">
        <w:rPr>
          <w:b w:val="0"/>
          <w:szCs w:val="28"/>
        </w:rPr>
        <w:t>/</w:t>
      </w:r>
      <w:proofErr w:type="gramStart"/>
      <w:r w:rsidR="00584A45" w:rsidRPr="001D2242">
        <w:rPr>
          <w:b w:val="0"/>
          <w:szCs w:val="28"/>
        </w:rPr>
        <w:t>146, от12.08.2016 № 25/168,от 14.03.2017 № 31/189, от 22.05.2018 № 10/51,от 16.10.2019 № 21/144</w:t>
      </w:r>
      <w:r w:rsidR="00584A45">
        <w:rPr>
          <w:b w:val="0"/>
          <w:szCs w:val="28"/>
        </w:rPr>
        <w:t>, от 22.04.2020 № 26/182, от 26.04.2021 №34/231, от 23.03.2022 № 45/265</w:t>
      </w:r>
      <w:r w:rsidR="00584A45" w:rsidRPr="001D2242">
        <w:rPr>
          <w:b w:val="0"/>
          <w:szCs w:val="28"/>
        </w:rPr>
        <w:t xml:space="preserve">) </w:t>
      </w:r>
      <w:r w:rsidR="00584A45">
        <w:rPr>
          <w:b w:val="0"/>
          <w:szCs w:val="28"/>
        </w:rPr>
        <w:t>(далее - Устав)</w:t>
      </w:r>
      <w:r w:rsidR="00787F18">
        <w:rPr>
          <w:b w:val="0"/>
          <w:szCs w:val="28"/>
        </w:rPr>
        <w:t>,</w:t>
      </w:r>
      <w:r w:rsidR="00584A45">
        <w:rPr>
          <w:b w:val="0"/>
          <w:szCs w:val="28"/>
        </w:rPr>
        <w:t xml:space="preserve"> </w:t>
      </w:r>
      <w:r w:rsidR="00584A45" w:rsidRPr="001D2242">
        <w:rPr>
          <w:b w:val="0"/>
          <w:szCs w:val="28"/>
        </w:rPr>
        <w:t>следующие изменения:</w:t>
      </w:r>
      <w:proofErr w:type="gramEnd"/>
    </w:p>
    <w:p w:rsidR="005811C9" w:rsidRPr="005811C9" w:rsidRDefault="005811C9" w:rsidP="005811C9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1.1. Часть 3 статьи 7 Устава изложить в новой редакции следующего </w:t>
      </w:r>
      <w:r w:rsidRPr="005811C9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5811C9" w:rsidRPr="005811C9" w:rsidRDefault="005811C9" w:rsidP="005811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 вступают в силу после их официального обнародования. </w:t>
      </w:r>
    </w:p>
    <w:p w:rsidR="005811C9" w:rsidRPr="005811C9" w:rsidRDefault="005811C9" w:rsidP="005811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 понимается:</w:t>
      </w:r>
    </w:p>
    <w:p w:rsidR="005811C9" w:rsidRPr="005811C9" w:rsidRDefault="005811C9" w:rsidP="005811C9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C9">
        <w:rPr>
          <w:rFonts w:ascii="Times New Roman" w:hAnsi="Times New Roman"/>
          <w:sz w:val="28"/>
          <w:szCs w:val="28"/>
          <w:lang w:eastAsia="ru-RU"/>
        </w:rPr>
        <w:t>официальное опубликование муниципального правового акта;</w:t>
      </w:r>
    </w:p>
    <w:p w:rsidR="005811C9" w:rsidRPr="005811C9" w:rsidRDefault="005811C9" w:rsidP="005811C9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C9">
        <w:rPr>
          <w:rFonts w:ascii="Times New Roman" w:hAnsi="Times New Roman"/>
          <w:sz w:val="28"/>
          <w:szCs w:val="28"/>
          <w:lang w:eastAsia="ru-RU"/>
        </w:rPr>
        <w:t xml:space="preserve">размещение муниципального правового акта в местах, доступных для неограниченного круга лиц (на информационных стендах, в других доступных для посещения местах по адресам, определяемым решением сельской Думы); </w:t>
      </w:r>
    </w:p>
    <w:p w:rsidR="005811C9" w:rsidRPr="005811C9" w:rsidRDefault="005811C9" w:rsidP="005811C9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C9">
        <w:rPr>
          <w:rFonts w:ascii="Times New Roman" w:hAnsi="Times New Roman"/>
          <w:sz w:val="28"/>
          <w:szCs w:val="28"/>
          <w:lang w:eastAsia="ru-RU"/>
        </w:rPr>
        <w:t xml:space="preserve">размещение его полного текста в информационно-телекоммуникационной сети Интернет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Кырча</w:t>
      </w:r>
      <w:r w:rsidRPr="005811C9">
        <w:rPr>
          <w:rFonts w:ascii="Times New Roman" w:hAnsi="Times New Roman"/>
          <w:sz w:val="28"/>
          <w:szCs w:val="28"/>
          <w:lang w:eastAsia="ru-RU"/>
        </w:rPr>
        <w:t>нское сельское поселение Нолинского района Кировской области.</w:t>
      </w:r>
    </w:p>
    <w:p w:rsidR="005811C9" w:rsidRPr="005811C9" w:rsidRDefault="005811C9" w:rsidP="005811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 Официальным опубликованием муниципального правового акта считается первая публикация его полного текста в районной газете «Сельская новь» или в </w:t>
      </w:r>
      <w:r w:rsidRPr="005811C9">
        <w:rPr>
          <w:rFonts w:ascii="Times New Roman" w:hAnsi="Times New Roman" w:cs="Times New Roman"/>
          <w:sz w:val="28"/>
        </w:rPr>
        <w:t>Информационном бюллетене органов местно</w:t>
      </w:r>
      <w:r>
        <w:rPr>
          <w:rFonts w:ascii="Times New Roman" w:hAnsi="Times New Roman" w:cs="Times New Roman"/>
          <w:sz w:val="28"/>
        </w:rPr>
        <w:t>го самоуправления Кырча</w:t>
      </w:r>
      <w:r w:rsidRPr="005811C9">
        <w:rPr>
          <w:rFonts w:ascii="Times New Roman" w:hAnsi="Times New Roman" w:cs="Times New Roman"/>
          <w:sz w:val="28"/>
        </w:rPr>
        <w:t>нского сельского поселения Нолинского района Кировской области</w:t>
      </w:r>
      <w:r w:rsidRPr="005811C9">
        <w:rPr>
          <w:rFonts w:ascii="Times New Roman" w:hAnsi="Times New Roman" w:cs="Times New Roman"/>
          <w:sz w:val="28"/>
          <w:szCs w:val="28"/>
        </w:rPr>
        <w:t>».</w:t>
      </w:r>
    </w:p>
    <w:p w:rsidR="00951E31" w:rsidRPr="009C3364" w:rsidRDefault="00A70252" w:rsidP="00E71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1.2.  </w:t>
      </w:r>
      <w:hyperlink r:id="rId6" w:history="1">
        <w:r w:rsidRPr="009C33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 </w:t>
        </w:r>
      </w:hyperlink>
      <w:r w:rsidR="00BF20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27</w:t>
      </w:r>
      <w:r w:rsidRPr="009C336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C3364">
        <w:rPr>
          <w:rFonts w:ascii="Times New Roman" w:hAnsi="Times New Roman" w:cs="Times New Roman"/>
          <w:sz w:val="28"/>
          <w:szCs w:val="28"/>
        </w:rPr>
        <w:t>части</w:t>
      </w:r>
      <w:r w:rsidR="00951E31" w:rsidRPr="009C3364">
        <w:rPr>
          <w:rFonts w:ascii="Times New Roman" w:hAnsi="Times New Roman" w:cs="Times New Roman"/>
          <w:sz w:val="28"/>
          <w:szCs w:val="28"/>
        </w:rPr>
        <w:t xml:space="preserve"> 1 статьи 8 Устава</w:t>
      </w:r>
      <w:r w:rsidRPr="009C33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A72CD" w:rsidRPr="009C3364">
        <w:rPr>
          <w:rFonts w:ascii="Times New Roman" w:hAnsi="Times New Roman" w:cs="Times New Roman"/>
          <w:sz w:val="28"/>
          <w:szCs w:val="28"/>
        </w:rPr>
        <w:t>:</w:t>
      </w:r>
    </w:p>
    <w:p w:rsidR="00735C5A" w:rsidRPr="009C3364" w:rsidRDefault="00A70252" w:rsidP="00E71E2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 </w:t>
      </w:r>
      <w:r w:rsidR="00BF200A">
        <w:rPr>
          <w:rFonts w:ascii="Times New Roman" w:hAnsi="Times New Roman" w:cs="Times New Roman"/>
          <w:sz w:val="28"/>
          <w:szCs w:val="28"/>
        </w:rPr>
        <w:t>«27</w:t>
      </w:r>
      <w:r w:rsidR="00735C5A" w:rsidRPr="009C336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="00735C5A" w:rsidRPr="009C3364">
        <w:rPr>
          <w:rFonts w:ascii="Times New Roman" w:hAnsi="Times New Roman" w:cs="Times New Roman"/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D36D05" w:rsidRPr="009C3364" w:rsidRDefault="00A70252" w:rsidP="00E71E2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1.3.  </w:t>
      </w:r>
      <w:r w:rsidR="00D36D05" w:rsidRPr="009C3364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8022C2">
        <w:rPr>
          <w:rFonts w:ascii="Times New Roman" w:hAnsi="Times New Roman" w:cs="Times New Roman"/>
          <w:sz w:val="28"/>
          <w:szCs w:val="28"/>
        </w:rPr>
        <w:t>статьи 11 Устава изложить в следующе</w:t>
      </w:r>
      <w:r w:rsidR="00D36D05" w:rsidRPr="009C3364">
        <w:rPr>
          <w:rFonts w:ascii="Times New Roman" w:hAnsi="Times New Roman" w:cs="Times New Roman"/>
          <w:sz w:val="28"/>
          <w:szCs w:val="28"/>
        </w:rPr>
        <w:t>й редакции:</w:t>
      </w:r>
    </w:p>
    <w:p w:rsidR="00D36D05" w:rsidRPr="009C3364" w:rsidRDefault="00D36D05" w:rsidP="00E71E28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>«2. Муниципальные выборы назначаются сельской Думой, в сроки, предусмотренные федеральным и областным законодательством. В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выборы назначаются соответствующей избирательной комиссией или судом».</w:t>
      </w:r>
    </w:p>
    <w:p w:rsidR="002A5965" w:rsidRPr="009C3364" w:rsidRDefault="00A70252" w:rsidP="00E71E2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1.4.  </w:t>
      </w:r>
      <w:r w:rsidR="00553F71" w:rsidRPr="009C3364">
        <w:rPr>
          <w:rFonts w:ascii="Times New Roman" w:hAnsi="Times New Roman" w:cs="Times New Roman"/>
          <w:sz w:val="28"/>
          <w:szCs w:val="28"/>
        </w:rPr>
        <w:t>В статью</w:t>
      </w:r>
      <w:r w:rsidR="008022C2">
        <w:rPr>
          <w:rFonts w:ascii="Times New Roman" w:hAnsi="Times New Roman" w:cs="Times New Roman"/>
          <w:sz w:val="28"/>
          <w:szCs w:val="28"/>
        </w:rPr>
        <w:t xml:space="preserve"> 14.1</w:t>
      </w:r>
      <w:r w:rsidR="00553F71" w:rsidRPr="009C3364">
        <w:rPr>
          <w:rFonts w:ascii="Times New Roman" w:hAnsi="Times New Roman" w:cs="Times New Roman"/>
          <w:sz w:val="28"/>
          <w:szCs w:val="28"/>
        </w:rPr>
        <w:t xml:space="preserve"> Устава внести </w:t>
      </w:r>
      <w:r w:rsidR="00B83409" w:rsidRPr="009C3364">
        <w:rPr>
          <w:rFonts w:ascii="Times New Roman" w:hAnsi="Times New Roman" w:cs="Times New Roman"/>
          <w:sz w:val="28"/>
          <w:szCs w:val="28"/>
        </w:rPr>
        <w:t xml:space="preserve"> </w:t>
      </w:r>
      <w:r w:rsidR="00553F71" w:rsidRPr="009C336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76627" w:rsidRPr="009C3364">
        <w:rPr>
          <w:rFonts w:ascii="Times New Roman" w:hAnsi="Times New Roman" w:cs="Times New Roman"/>
          <w:sz w:val="28"/>
          <w:szCs w:val="28"/>
        </w:rPr>
        <w:t>:</w:t>
      </w:r>
    </w:p>
    <w:p w:rsidR="004F30B1" w:rsidRPr="004F30B1" w:rsidRDefault="00A70252" w:rsidP="00E71E2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D05">
        <w:rPr>
          <w:rFonts w:ascii="Times New Roman" w:hAnsi="Times New Roman" w:cs="Times New Roman"/>
          <w:sz w:val="28"/>
          <w:szCs w:val="28"/>
        </w:rPr>
        <w:t>4</w:t>
      </w:r>
      <w:r w:rsidR="004F30B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F1A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r w:rsidR="004F30B1" w:rsidRPr="000B7E8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асть 2</w:t>
        </w:r>
      </w:hyperlink>
      <w:r w:rsidR="004F30B1" w:rsidRPr="004F30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51982" w:rsidRPr="007F1A1E" w:rsidRDefault="00A70252" w:rsidP="00E71E2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4F30B1" w:rsidRPr="004F30B1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</w:t>
      </w:r>
      <w:r w:rsidR="004F30B1" w:rsidRPr="009C3364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054B94" w:rsidRPr="009C3364">
        <w:rPr>
          <w:rFonts w:ascii="Times New Roman" w:hAnsi="Times New Roman" w:cs="Times New Roman"/>
          <w:sz w:val="28"/>
          <w:szCs w:val="28"/>
        </w:rPr>
        <w:t xml:space="preserve">сельской Думой </w:t>
      </w:r>
      <w:r w:rsidR="004F30B1" w:rsidRPr="009C3364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</w:t>
      </w:r>
      <w:r w:rsidR="004F30B1" w:rsidRPr="004F30B1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</w:t>
      </w:r>
      <w:r>
        <w:rPr>
          <w:rFonts w:ascii="Times New Roman" w:hAnsi="Times New Roman" w:cs="Times New Roman"/>
          <w:sz w:val="28"/>
          <w:szCs w:val="28"/>
        </w:rPr>
        <w:t>ого пункта»</w:t>
      </w:r>
      <w:r w:rsidR="004F30B1" w:rsidRPr="004F30B1">
        <w:rPr>
          <w:rFonts w:ascii="Times New Roman" w:hAnsi="Times New Roman" w:cs="Times New Roman"/>
          <w:sz w:val="28"/>
          <w:szCs w:val="28"/>
        </w:rPr>
        <w:t>;</w:t>
      </w:r>
    </w:p>
    <w:p w:rsidR="00297196" w:rsidRDefault="00E51982" w:rsidP="00E71E2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Часть</w:t>
        </w:r>
        <w:r w:rsidR="00297196" w:rsidRPr="0066498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</w:t>
        </w:r>
      </w:hyperlink>
      <w:r w:rsidR="00297196" w:rsidRPr="00297196">
        <w:rPr>
          <w:rFonts w:ascii="Times New Roman" w:hAnsi="Times New Roman" w:cs="Times New Roman"/>
          <w:sz w:val="28"/>
          <w:szCs w:val="28"/>
        </w:rPr>
        <w:t xml:space="preserve"> после слов "муниципальную</w:t>
      </w:r>
      <w:r w:rsidR="00057592">
        <w:rPr>
          <w:rFonts w:ascii="Times New Roman" w:hAnsi="Times New Roman" w:cs="Times New Roman"/>
          <w:sz w:val="28"/>
          <w:szCs w:val="28"/>
        </w:rPr>
        <w:t xml:space="preserve"> должность" дополнить словами </w:t>
      </w:r>
      <w:r w:rsidR="00297196" w:rsidRPr="00297196">
        <w:rPr>
          <w:rFonts w:ascii="Times New Roman" w:hAnsi="Times New Roman" w:cs="Times New Roman"/>
          <w:sz w:val="28"/>
          <w:szCs w:val="28"/>
        </w:rPr>
        <w:t xml:space="preserve"> </w:t>
      </w:r>
      <w:r w:rsidR="00057592">
        <w:rPr>
          <w:rFonts w:ascii="Times New Roman" w:hAnsi="Times New Roman" w:cs="Times New Roman"/>
          <w:sz w:val="28"/>
          <w:szCs w:val="28"/>
        </w:rPr>
        <w:t xml:space="preserve">«, </w:t>
      </w:r>
      <w:r w:rsidR="00297196" w:rsidRPr="00297196">
        <w:rPr>
          <w:rFonts w:ascii="Times New Roman" w:hAnsi="Times New Roman" w:cs="Times New Roman"/>
          <w:sz w:val="28"/>
          <w:szCs w:val="28"/>
        </w:rPr>
        <w:t>за исключением муниципальной должно</w:t>
      </w:r>
      <w:r>
        <w:rPr>
          <w:rFonts w:ascii="Times New Roman" w:hAnsi="Times New Roman" w:cs="Times New Roman"/>
          <w:sz w:val="28"/>
          <w:szCs w:val="28"/>
        </w:rPr>
        <w:t xml:space="preserve">сти депутата сельской </w:t>
      </w:r>
      <w:r w:rsidR="00BF200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</w:t>
      </w:r>
      <w:r w:rsidR="00297196" w:rsidRPr="00297196">
        <w:rPr>
          <w:rFonts w:ascii="Times New Roman" w:hAnsi="Times New Roman" w:cs="Times New Roman"/>
          <w:sz w:val="28"/>
          <w:szCs w:val="28"/>
        </w:rPr>
        <w:t>, осуществляющего свои по</w:t>
      </w:r>
      <w:r w:rsidR="00FD63EB">
        <w:rPr>
          <w:rFonts w:ascii="Times New Roman" w:hAnsi="Times New Roman" w:cs="Times New Roman"/>
          <w:sz w:val="28"/>
          <w:szCs w:val="28"/>
        </w:rPr>
        <w:t>лномочия на непостоянной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97196" w:rsidRPr="00297196">
        <w:rPr>
          <w:rFonts w:ascii="Times New Roman" w:hAnsi="Times New Roman" w:cs="Times New Roman"/>
          <w:sz w:val="28"/>
          <w:szCs w:val="28"/>
        </w:rPr>
        <w:t>;</w:t>
      </w:r>
    </w:p>
    <w:p w:rsidR="00086460" w:rsidRPr="009C3364" w:rsidRDefault="00E51982" w:rsidP="00E71E2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1.4.3. </w:t>
      </w:r>
      <w:hyperlink r:id="rId9" w:history="1">
        <w:r w:rsidR="009C3364">
          <w:rPr>
            <w:rFonts w:ascii="Times New Roman" w:hAnsi="Times New Roman" w:cs="Times New Roman"/>
            <w:sz w:val="28"/>
            <w:szCs w:val="28"/>
          </w:rPr>
          <w:t>П</w:t>
        </w:r>
        <w:r w:rsidR="00086460" w:rsidRPr="009C3364">
          <w:rPr>
            <w:rFonts w:ascii="Times New Roman" w:hAnsi="Times New Roman" w:cs="Times New Roman"/>
            <w:sz w:val="28"/>
            <w:szCs w:val="28"/>
          </w:rPr>
          <w:t>ункт 1 части 4</w:t>
        </w:r>
      </w:hyperlink>
      <w:r w:rsidR="00FD63EB" w:rsidRPr="009C3364">
        <w:rPr>
          <w:rFonts w:ascii="Times New Roman" w:hAnsi="Times New Roman" w:cs="Times New Roman"/>
          <w:sz w:val="28"/>
          <w:szCs w:val="28"/>
        </w:rPr>
        <w:t xml:space="preserve"> после слов «муниципальную должность» дополнить словами «</w:t>
      </w:r>
      <w:r w:rsidR="00086460" w:rsidRPr="009C3364">
        <w:rPr>
          <w:rFonts w:ascii="Times New Roman" w:hAnsi="Times New Roman" w:cs="Times New Roman"/>
          <w:sz w:val="28"/>
          <w:szCs w:val="28"/>
        </w:rPr>
        <w:t>, за исключением муниципальной должно</w:t>
      </w:r>
      <w:r>
        <w:rPr>
          <w:rFonts w:ascii="Times New Roman" w:hAnsi="Times New Roman" w:cs="Times New Roman"/>
          <w:sz w:val="28"/>
          <w:szCs w:val="28"/>
        </w:rPr>
        <w:t>сти депутата сельской Думы</w:t>
      </w:r>
      <w:r w:rsidR="00086460" w:rsidRPr="009C3364">
        <w:rPr>
          <w:rFonts w:ascii="Times New Roman" w:hAnsi="Times New Roman" w:cs="Times New Roman"/>
          <w:sz w:val="28"/>
          <w:szCs w:val="28"/>
        </w:rPr>
        <w:t>, осуществляющего свои пол</w:t>
      </w:r>
      <w:r w:rsidR="00FD63EB" w:rsidRPr="009C3364">
        <w:rPr>
          <w:rFonts w:ascii="Times New Roman" w:hAnsi="Times New Roman" w:cs="Times New Roman"/>
          <w:sz w:val="28"/>
          <w:szCs w:val="28"/>
        </w:rPr>
        <w:t xml:space="preserve">номочия на непостоянной </w:t>
      </w:r>
      <w:r w:rsidR="00E71E28">
        <w:rPr>
          <w:rFonts w:ascii="Times New Roman" w:hAnsi="Times New Roman" w:cs="Times New Roman"/>
          <w:sz w:val="28"/>
          <w:szCs w:val="28"/>
        </w:rPr>
        <w:t xml:space="preserve"> </w:t>
      </w:r>
      <w:r w:rsidR="007F1A1E">
        <w:rPr>
          <w:rFonts w:ascii="Times New Roman" w:hAnsi="Times New Roman" w:cs="Times New Roman"/>
          <w:sz w:val="28"/>
          <w:szCs w:val="28"/>
        </w:rPr>
        <w:t>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D63EB" w:rsidRPr="009C33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F1A1E">
        <w:rPr>
          <w:rFonts w:ascii="Times New Roman" w:hAnsi="Times New Roman" w:cs="Times New Roman"/>
          <w:sz w:val="28"/>
          <w:szCs w:val="28"/>
        </w:rPr>
        <w:t>.</w:t>
      </w:r>
    </w:p>
    <w:p w:rsidR="009B4A5B" w:rsidRPr="009C3364" w:rsidRDefault="00FD63EB" w:rsidP="00E71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          1.5. </w:t>
      </w:r>
      <w:r w:rsidR="009C3364">
        <w:rPr>
          <w:rFonts w:ascii="Times New Roman" w:hAnsi="Times New Roman" w:cs="Times New Roman"/>
          <w:sz w:val="28"/>
          <w:szCs w:val="28"/>
        </w:rPr>
        <w:t xml:space="preserve"> </w:t>
      </w:r>
      <w:r w:rsidR="00BF200A">
        <w:rPr>
          <w:rFonts w:ascii="Times New Roman" w:hAnsi="Times New Roman" w:cs="Times New Roman"/>
          <w:sz w:val="28"/>
          <w:szCs w:val="28"/>
        </w:rPr>
        <w:t>В абзаце втором</w:t>
      </w:r>
      <w:r w:rsidR="009B4A5B" w:rsidRPr="009C3364">
        <w:rPr>
          <w:rFonts w:ascii="Times New Roman" w:hAnsi="Times New Roman" w:cs="Times New Roman"/>
          <w:sz w:val="28"/>
          <w:szCs w:val="28"/>
        </w:rPr>
        <w:t xml:space="preserve"> части 6 статьи 21 </w:t>
      </w:r>
      <w:hyperlink r:id="rId10" w:tgtFrame="_blank" w:history="1">
        <w:r w:rsidR="009B4A5B" w:rsidRPr="009C33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="009B4A5B" w:rsidRPr="009C3364">
        <w:rPr>
          <w:rFonts w:ascii="Times New Roman" w:hAnsi="Times New Roman" w:cs="Times New Roman"/>
          <w:sz w:val="28"/>
          <w:szCs w:val="28"/>
        </w:rPr>
        <w:t xml:space="preserve"> второе предложение исключить</w:t>
      </w:r>
    </w:p>
    <w:p w:rsidR="00D234ED" w:rsidRPr="009C3364" w:rsidRDefault="001B4FE0" w:rsidP="00E71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D63EB" w:rsidRPr="009C3364">
        <w:rPr>
          <w:rFonts w:ascii="Times New Roman" w:hAnsi="Times New Roman" w:cs="Times New Roman"/>
          <w:sz w:val="28"/>
          <w:szCs w:val="28"/>
        </w:rPr>
        <w:t xml:space="preserve"> 1.6. </w:t>
      </w:r>
      <w:r w:rsidR="009C3364">
        <w:rPr>
          <w:rFonts w:ascii="Times New Roman" w:hAnsi="Times New Roman" w:cs="Times New Roman"/>
          <w:sz w:val="28"/>
          <w:szCs w:val="28"/>
        </w:rPr>
        <w:t xml:space="preserve">  </w:t>
      </w:r>
      <w:r w:rsidR="00D234ED" w:rsidRPr="009C3364">
        <w:rPr>
          <w:rFonts w:ascii="Times New Roman" w:hAnsi="Times New Roman" w:cs="Times New Roman"/>
          <w:sz w:val="28"/>
          <w:szCs w:val="28"/>
        </w:rPr>
        <w:t>Пунк</w:t>
      </w:r>
      <w:r w:rsidR="00584A45" w:rsidRPr="009C3364">
        <w:rPr>
          <w:rFonts w:ascii="Times New Roman" w:hAnsi="Times New Roman" w:cs="Times New Roman"/>
          <w:sz w:val="28"/>
          <w:szCs w:val="28"/>
        </w:rPr>
        <w:t>т</w:t>
      </w:r>
      <w:r w:rsidR="00D234ED" w:rsidRPr="009C3364">
        <w:rPr>
          <w:rFonts w:ascii="Times New Roman" w:hAnsi="Times New Roman" w:cs="Times New Roman"/>
          <w:sz w:val="28"/>
          <w:szCs w:val="28"/>
        </w:rPr>
        <w:t xml:space="preserve"> 17 части</w:t>
      </w:r>
      <w:r w:rsidR="00265164" w:rsidRPr="009C3364">
        <w:rPr>
          <w:rFonts w:ascii="Times New Roman" w:hAnsi="Times New Roman" w:cs="Times New Roman"/>
          <w:sz w:val="28"/>
          <w:szCs w:val="28"/>
        </w:rPr>
        <w:t xml:space="preserve"> </w:t>
      </w:r>
      <w:r w:rsidR="00D234ED" w:rsidRPr="009C3364">
        <w:rPr>
          <w:rFonts w:ascii="Times New Roman" w:hAnsi="Times New Roman" w:cs="Times New Roman"/>
          <w:sz w:val="28"/>
          <w:szCs w:val="28"/>
        </w:rPr>
        <w:t>2 статьи 22 Устава изложить в следующей редакции:</w:t>
      </w:r>
    </w:p>
    <w:p w:rsidR="00D234ED" w:rsidRPr="009C3364" w:rsidRDefault="001B4FE0" w:rsidP="00E71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4ED" w:rsidRPr="009C3364">
        <w:rPr>
          <w:rFonts w:ascii="Times New Roman" w:hAnsi="Times New Roman" w:cs="Times New Roman"/>
          <w:sz w:val="28"/>
          <w:szCs w:val="28"/>
        </w:rPr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</w:t>
      </w:r>
      <w:r w:rsidR="00E71E28">
        <w:rPr>
          <w:rFonts w:ascii="Times New Roman" w:hAnsi="Times New Roman" w:cs="Times New Roman"/>
          <w:sz w:val="28"/>
          <w:szCs w:val="28"/>
        </w:rPr>
        <w:t>телей поселения</w:t>
      </w:r>
      <w:r w:rsidR="00D234ED" w:rsidRPr="009C3364">
        <w:rPr>
          <w:rFonts w:ascii="Times New Roman" w:hAnsi="Times New Roman" w:cs="Times New Roman"/>
          <w:sz w:val="28"/>
          <w:szCs w:val="28"/>
        </w:rPr>
        <w:t xml:space="preserve"> официальной информации»</w:t>
      </w:r>
    </w:p>
    <w:p w:rsidR="00F470CD" w:rsidRPr="009C3364" w:rsidRDefault="001B4FE0" w:rsidP="00E71E28">
      <w:pPr>
        <w:pStyle w:val="a7"/>
        <w:spacing w:line="360" w:lineRule="auto"/>
        <w:rPr>
          <w:sz w:val="28"/>
          <w:szCs w:val="28"/>
        </w:rPr>
      </w:pPr>
      <w:r w:rsidRPr="009C3364">
        <w:rPr>
          <w:sz w:val="28"/>
          <w:szCs w:val="28"/>
        </w:rPr>
        <w:t xml:space="preserve">           </w:t>
      </w:r>
      <w:r w:rsidR="00FD63EB" w:rsidRPr="009C3364">
        <w:rPr>
          <w:sz w:val="28"/>
          <w:szCs w:val="28"/>
        </w:rPr>
        <w:t>1.7.</w:t>
      </w:r>
      <w:r w:rsidR="00584A45" w:rsidRPr="009C3364">
        <w:rPr>
          <w:sz w:val="28"/>
          <w:szCs w:val="28"/>
        </w:rPr>
        <w:t xml:space="preserve"> </w:t>
      </w:r>
      <w:r w:rsidR="009C3364">
        <w:rPr>
          <w:sz w:val="28"/>
          <w:szCs w:val="28"/>
        </w:rPr>
        <w:t xml:space="preserve"> </w:t>
      </w:r>
      <w:hyperlink r:id="rId11" w:history="1">
        <w:r w:rsidR="00FD63EB" w:rsidRPr="009C3364">
          <w:rPr>
            <w:rStyle w:val="a4"/>
            <w:color w:val="auto"/>
            <w:sz w:val="28"/>
            <w:szCs w:val="28"/>
            <w:u w:val="none"/>
          </w:rPr>
          <w:t xml:space="preserve">Пункт </w:t>
        </w:r>
      </w:hyperlink>
      <w:r w:rsidR="00E71E28">
        <w:rPr>
          <w:rStyle w:val="a4"/>
          <w:color w:val="auto"/>
          <w:sz w:val="28"/>
          <w:szCs w:val="28"/>
          <w:u w:val="none"/>
        </w:rPr>
        <w:t>30</w:t>
      </w:r>
      <w:r w:rsidR="00FD63EB" w:rsidRPr="009C3364">
        <w:rPr>
          <w:rStyle w:val="a4"/>
          <w:color w:val="auto"/>
          <w:sz w:val="28"/>
          <w:szCs w:val="28"/>
          <w:u w:val="none"/>
        </w:rPr>
        <w:t xml:space="preserve"> </w:t>
      </w:r>
      <w:r w:rsidR="00FD63EB" w:rsidRPr="009C3364">
        <w:rPr>
          <w:sz w:val="28"/>
          <w:szCs w:val="28"/>
        </w:rPr>
        <w:t>части</w:t>
      </w:r>
      <w:r w:rsidR="00F470CD" w:rsidRPr="009C3364">
        <w:rPr>
          <w:sz w:val="28"/>
          <w:szCs w:val="28"/>
        </w:rPr>
        <w:t xml:space="preserve"> 5 статьи 32 Устава</w:t>
      </w:r>
      <w:r w:rsidR="00FD63EB" w:rsidRPr="009C3364">
        <w:rPr>
          <w:sz w:val="28"/>
          <w:szCs w:val="28"/>
        </w:rPr>
        <w:t xml:space="preserve"> </w:t>
      </w:r>
      <w:r w:rsidRPr="009C3364">
        <w:rPr>
          <w:sz w:val="28"/>
          <w:szCs w:val="28"/>
        </w:rPr>
        <w:t xml:space="preserve">изложить в следующей </w:t>
      </w:r>
      <w:r w:rsidR="00FD63EB" w:rsidRPr="009C3364">
        <w:rPr>
          <w:sz w:val="28"/>
          <w:szCs w:val="28"/>
        </w:rPr>
        <w:t>редакции</w:t>
      </w:r>
      <w:r w:rsidR="00F470CD" w:rsidRPr="009C3364">
        <w:rPr>
          <w:sz w:val="28"/>
          <w:szCs w:val="28"/>
        </w:rPr>
        <w:t>:</w:t>
      </w:r>
    </w:p>
    <w:p w:rsidR="00F470CD" w:rsidRPr="009C3364" w:rsidRDefault="00FD63EB" w:rsidP="00E71E2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 </w:t>
      </w:r>
      <w:r w:rsidR="00E71E28">
        <w:rPr>
          <w:rFonts w:ascii="Times New Roman" w:hAnsi="Times New Roman" w:cs="Times New Roman"/>
          <w:sz w:val="28"/>
          <w:szCs w:val="28"/>
        </w:rPr>
        <w:t>«30</w:t>
      </w:r>
      <w:r w:rsidR="00F470CD" w:rsidRPr="009C3364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9C3364" w:rsidRDefault="001B4FE0" w:rsidP="00E71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64">
        <w:rPr>
          <w:rFonts w:ascii="Times New Roman" w:hAnsi="Times New Roman" w:cs="Times New Roman"/>
          <w:sz w:val="28"/>
          <w:szCs w:val="28"/>
        </w:rPr>
        <w:t xml:space="preserve">          1.8.  </w:t>
      </w:r>
      <w:hyperlink r:id="rId12" w:history="1">
        <w:r w:rsidR="00C96B5D" w:rsidRPr="009C3364">
          <w:rPr>
            <w:rFonts w:ascii="Times New Roman" w:hAnsi="Times New Roman" w:cs="Times New Roman"/>
            <w:sz w:val="28"/>
            <w:szCs w:val="28"/>
          </w:rPr>
          <w:t>Статью 35</w:t>
        </w:r>
      </w:hyperlink>
      <w:r w:rsidR="00C96B5D" w:rsidRPr="009C3364">
        <w:rPr>
          <w:rFonts w:ascii="Times New Roman" w:hAnsi="Times New Roman" w:cs="Times New Roman"/>
          <w:sz w:val="28"/>
          <w:szCs w:val="28"/>
        </w:rPr>
        <w:t xml:space="preserve"> Устава признать утратившей силу</w:t>
      </w:r>
    </w:p>
    <w:p w:rsidR="009C3364" w:rsidRPr="00064F3C" w:rsidRDefault="00E71E28" w:rsidP="00E71E28">
      <w:pPr>
        <w:pStyle w:val="a5"/>
        <w:spacing w:line="360" w:lineRule="auto"/>
        <w:jc w:val="both"/>
        <w:rPr>
          <w:b w:val="0"/>
          <w:szCs w:val="28"/>
        </w:rPr>
      </w:pPr>
      <w:r>
        <w:rPr>
          <w:rFonts w:eastAsiaTheme="minorHAnsi"/>
          <w:b w:val="0"/>
          <w:szCs w:val="28"/>
          <w:lang w:eastAsia="en-US"/>
        </w:rPr>
        <w:t xml:space="preserve">          </w:t>
      </w:r>
      <w:r w:rsidR="009C3364" w:rsidRPr="00064F3C">
        <w:rPr>
          <w:b w:val="0"/>
          <w:szCs w:val="28"/>
        </w:rPr>
        <w:t xml:space="preserve">2. </w:t>
      </w:r>
      <w:r w:rsidR="009C3364">
        <w:rPr>
          <w:b w:val="0"/>
          <w:szCs w:val="28"/>
        </w:rPr>
        <w:t xml:space="preserve"> </w:t>
      </w:r>
      <w:r w:rsidR="009C3364" w:rsidRPr="00064F3C">
        <w:rPr>
          <w:b w:val="0"/>
          <w:szCs w:val="28"/>
        </w:rPr>
        <w:t>Направить настоящее решение в течение 15 дней со дня его принятия на государственную регистрацию.</w:t>
      </w:r>
    </w:p>
    <w:p w:rsidR="009C3364" w:rsidRPr="001D2242" w:rsidRDefault="009C3364" w:rsidP="00E71E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2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242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9C3364" w:rsidRPr="005D777A" w:rsidRDefault="009C3364" w:rsidP="00E71E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22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242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364" w:rsidRPr="001D2242" w:rsidRDefault="009C3364" w:rsidP="00E71E2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64" w:rsidRPr="00511ACC" w:rsidRDefault="009C3364" w:rsidP="00E71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C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C3364" w:rsidRPr="00511ACC" w:rsidRDefault="009C3364" w:rsidP="00E71E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1ACC">
        <w:rPr>
          <w:rFonts w:ascii="Times New Roman" w:hAnsi="Times New Roman" w:cs="Times New Roman"/>
          <w:sz w:val="28"/>
          <w:szCs w:val="28"/>
        </w:rPr>
        <w:t xml:space="preserve">Кырчанской сельской Думы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Лумпова</w:t>
      </w:r>
      <w:proofErr w:type="spellEnd"/>
    </w:p>
    <w:p w:rsidR="009C3364" w:rsidRPr="00511ACC" w:rsidRDefault="009C3364" w:rsidP="00E71E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3364" w:rsidRPr="00511ACC" w:rsidRDefault="009C3364" w:rsidP="00E71E28">
      <w:pPr>
        <w:widowControl w:val="0"/>
        <w:tabs>
          <w:tab w:val="left" w:pos="576"/>
          <w:tab w:val="left" w:pos="1008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 главы</w:t>
      </w:r>
      <w:r w:rsidRPr="00511ACC">
        <w:rPr>
          <w:rFonts w:ascii="Times New Roman" w:hAnsi="Times New Roman" w:cs="Times New Roman"/>
          <w:snapToGrid w:val="0"/>
          <w:sz w:val="28"/>
          <w:szCs w:val="28"/>
        </w:rPr>
        <w:t xml:space="preserve"> Кырчанского</w:t>
      </w:r>
    </w:p>
    <w:p w:rsidR="009C3364" w:rsidRDefault="009C3364" w:rsidP="00E71E28">
      <w:pPr>
        <w:widowControl w:val="0"/>
        <w:tabs>
          <w:tab w:val="left" w:pos="576"/>
          <w:tab w:val="left" w:pos="1008"/>
          <w:tab w:val="left" w:pos="2160"/>
        </w:tabs>
        <w:spacing w:after="0" w:line="360" w:lineRule="auto"/>
        <w:jc w:val="both"/>
      </w:pPr>
      <w:r w:rsidRPr="00511ACC">
        <w:rPr>
          <w:rFonts w:ascii="Times New Roman" w:hAnsi="Times New Roman" w:cs="Times New Roman"/>
          <w:snapToGrid w:val="0"/>
          <w:sz w:val="28"/>
          <w:szCs w:val="28"/>
        </w:rPr>
        <w:t>сельского поселения</w:t>
      </w:r>
      <w:r w:rsidRPr="00511ACC">
        <w:rPr>
          <w:rFonts w:ascii="Times New Roman" w:hAnsi="Times New Roman" w:cs="Times New Roman"/>
          <w:snapToGrid w:val="0"/>
        </w:rPr>
        <w:tab/>
      </w:r>
      <w:r w:rsidRPr="00511ACC">
        <w:rPr>
          <w:rFonts w:ascii="Times New Roman" w:hAnsi="Times New Roman" w:cs="Times New Roman"/>
          <w:snapToGrid w:val="0"/>
        </w:rPr>
        <w:tab/>
      </w:r>
      <w:r w:rsidRPr="00511ACC">
        <w:rPr>
          <w:rFonts w:ascii="Times New Roman" w:hAnsi="Times New Roman" w:cs="Times New Roman"/>
          <w:snapToGrid w:val="0"/>
        </w:rPr>
        <w:tab/>
      </w:r>
      <w:r w:rsidRPr="00511ACC">
        <w:rPr>
          <w:rFonts w:ascii="Times New Roman" w:hAnsi="Times New Roman" w:cs="Times New Roman"/>
          <w:snapToGrid w:val="0"/>
        </w:rPr>
        <w:tab/>
      </w:r>
      <w:r w:rsidRPr="00511ACC">
        <w:rPr>
          <w:rFonts w:ascii="Times New Roman" w:hAnsi="Times New Roman" w:cs="Times New Roman"/>
          <w:snapToGrid w:val="0"/>
        </w:rPr>
        <w:tab/>
      </w:r>
      <w:r w:rsidRPr="00511ACC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 xml:space="preserve">        </w:t>
      </w:r>
      <w:r w:rsidRPr="00511ACC">
        <w:rPr>
          <w:rFonts w:ascii="Times New Roman" w:hAnsi="Times New Roman" w:cs="Times New Roman"/>
          <w:snapToGrid w:val="0"/>
        </w:rPr>
        <w:t xml:space="preserve">      </w:t>
      </w: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С.Е. Зыкин</w:t>
      </w:r>
    </w:p>
    <w:p w:rsidR="009C3364" w:rsidRPr="009C3364" w:rsidRDefault="009C3364" w:rsidP="00E71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0CD" w:rsidRPr="00CF5D31" w:rsidRDefault="00F470CD" w:rsidP="00CF5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0B1" w:rsidRPr="00C472D2" w:rsidRDefault="004F30B1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FA6" w:rsidRPr="001B4FE0" w:rsidRDefault="00657FA6" w:rsidP="002D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7FA6" w:rsidRPr="001B4FE0" w:rsidSect="001B4F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104"/>
    <w:multiLevelType w:val="hybridMultilevel"/>
    <w:tmpl w:val="6B787626"/>
    <w:lvl w:ilvl="0" w:tplc="09208D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F6C74"/>
    <w:multiLevelType w:val="multilevel"/>
    <w:tmpl w:val="0ECC2F5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1BFA6B0A"/>
    <w:multiLevelType w:val="multilevel"/>
    <w:tmpl w:val="035056BC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35D6066F"/>
    <w:multiLevelType w:val="multilevel"/>
    <w:tmpl w:val="0ECC2F5E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4EF711F4"/>
    <w:multiLevelType w:val="hybridMultilevel"/>
    <w:tmpl w:val="E16A3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BF7FD2"/>
    <w:multiLevelType w:val="hybridMultilevel"/>
    <w:tmpl w:val="D612F762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62F228B1"/>
    <w:multiLevelType w:val="multilevel"/>
    <w:tmpl w:val="20E0A0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6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7">
    <w:nsid w:val="6D812CDB"/>
    <w:multiLevelType w:val="hybridMultilevel"/>
    <w:tmpl w:val="8F4E34C6"/>
    <w:lvl w:ilvl="0" w:tplc="E37830B4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F6B7EFD"/>
    <w:multiLevelType w:val="multilevel"/>
    <w:tmpl w:val="0A420B66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BD"/>
    <w:rsid w:val="00054B94"/>
    <w:rsid w:val="00057592"/>
    <w:rsid w:val="00086460"/>
    <w:rsid w:val="000B7E85"/>
    <w:rsid w:val="001A27AF"/>
    <w:rsid w:val="001A3820"/>
    <w:rsid w:val="001B4FE0"/>
    <w:rsid w:val="002266D2"/>
    <w:rsid w:val="00227CAC"/>
    <w:rsid w:val="00234CA5"/>
    <w:rsid w:val="00241DAF"/>
    <w:rsid w:val="00265164"/>
    <w:rsid w:val="00297196"/>
    <w:rsid w:val="002A5965"/>
    <w:rsid w:val="002B4D93"/>
    <w:rsid w:val="002D37BD"/>
    <w:rsid w:val="002F1B59"/>
    <w:rsid w:val="00305168"/>
    <w:rsid w:val="003070FB"/>
    <w:rsid w:val="00373FD8"/>
    <w:rsid w:val="003D54DB"/>
    <w:rsid w:val="00484245"/>
    <w:rsid w:val="004A3436"/>
    <w:rsid w:val="004A6258"/>
    <w:rsid w:val="004F30B1"/>
    <w:rsid w:val="00553F71"/>
    <w:rsid w:val="00555A0D"/>
    <w:rsid w:val="005811C9"/>
    <w:rsid w:val="00584A45"/>
    <w:rsid w:val="00592E5E"/>
    <w:rsid w:val="005E780B"/>
    <w:rsid w:val="00657FA6"/>
    <w:rsid w:val="00664986"/>
    <w:rsid w:val="006C4BE4"/>
    <w:rsid w:val="006D7ECB"/>
    <w:rsid w:val="00735C5A"/>
    <w:rsid w:val="007741B9"/>
    <w:rsid w:val="00774F36"/>
    <w:rsid w:val="00787F18"/>
    <w:rsid w:val="007D032F"/>
    <w:rsid w:val="007F1A1E"/>
    <w:rsid w:val="008022C2"/>
    <w:rsid w:val="008240CD"/>
    <w:rsid w:val="00862710"/>
    <w:rsid w:val="00951E31"/>
    <w:rsid w:val="0095448D"/>
    <w:rsid w:val="009604C6"/>
    <w:rsid w:val="009A72CD"/>
    <w:rsid w:val="009B4A5B"/>
    <w:rsid w:val="009C3364"/>
    <w:rsid w:val="00A33183"/>
    <w:rsid w:val="00A37386"/>
    <w:rsid w:val="00A43FA6"/>
    <w:rsid w:val="00A663D5"/>
    <w:rsid w:val="00A70252"/>
    <w:rsid w:val="00AE45CD"/>
    <w:rsid w:val="00AE47B1"/>
    <w:rsid w:val="00B30788"/>
    <w:rsid w:val="00B600FD"/>
    <w:rsid w:val="00B76E2C"/>
    <w:rsid w:val="00B83409"/>
    <w:rsid w:val="00B876A6"/>
    <w:rsid w:val="00BF200A"/>
    <w:rsid w:val="00C1437E"/>
    <w:rsid w:val="00C24E7E"/>
    <w:rsid w:val="00C472D2"/>
    <w:rsid w:val="00C76627"/>
    <w:rsid w:val="00C96B5D"/>
    <w:rsid w:val="00CB3BA1"/>
    <w:rsid w:val="00CB701B"/>
    <w:rsid w:val="00CF5D31"/>
    <w:rsid w:val="00D008B8"/>
    <w:rsid w:val="00D234ED"/>
    <w:rsid w:val="00D36D05"/>
    <w:rsid w:val="00DE488D"/>
    <w:rsid w:val="00E51982"/>
    <w:rsid w:val="00E54B0B"/>
    <w:rsid w:val="00E71E28"/>
    <w:rsid w:val="00E82430"/>
    <w:rsid w:val="00EC41ED"/>
    <w:rsid w:val="00ED0E25"/>
    <w:rsid w:val="00F26CE7"/>
    <w:rsid w:val="00F37E50"/>
    <w:rsid w:val="00F470CD"/>
    <w:rsid w:val="00F6673D"/>
    <w:rsid w:val="00FD63EB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43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84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8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3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82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811C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43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84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8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3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82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811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02554858C4944F1F1898FEC650E372B39A589057F94B38AC4D1E007BAD614AC2D03E222CF96A8C20038B141E61790BCC547542FU1V3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6BE5C994ECC584C1E575BF32A41A95277B0C622D2C454E572CEE218D341CA544517FD274770E11E241256E1FF3152F3AF773FE31a7T7H" TargetMode="External"/><Relationship Id="rId12" Type="http://schemas.openxmlformats.org/officeDocument/2006/relationships/hyperlink" Target="consultantplus://offline/ref=9480ABBDE8FE18B96A4CFB4399FD09A232D94BB6B985DBD15EA177A98FCB4A9EE503DC204719F24B4B782724C1012CE52775ACA81182AA9E274E9D6DMAU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CE2BC708928F8B8C2785102366602383D86EE3A8C2411015472E66A1337665BE20F886087452011E625E53463912BAB585C8B21AH0zFG" TargetMode="External"/><Relationship Id="rId11" Type="http://schemas.openxmlformats.org/officeDocument/2006/relationships/hyperlink" Target="consultantplus://offline/ref=9BCE2BC708928F8B8C2785102366602383D86EE3A8C2411015472E66A1337665BE20F886087452011E625E53463912BAB585C8B21AH0z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A56E2425-DD35-46AF-956E-4D7846B50D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4EC0BFE53A98844E116E816EADCDCE8E6A96CB958E81CFF2B53C4D33C7CD453328F0E71686D499DC503EF82FA35A339947CDA072I2b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2</cp:revision>
  <cp:lastPrinted>2024-07-22T13:30:00Z</cp:lastPrinted>
  <dcterms:created xsi:type="dcterms:W3CDTF">2024-07-24T14:49:00Z</dcterms:created>
  <dcterms:modified xsi:type="dcterms:W3CDTF">2024-07-24T14:49:00Z</dcterms:modified>
</cp:coreProperties>
</file>